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23" w:rsidRPr="00E5103D" w:rsidRDefault="00F17023" w:rsidP="006F2CC8">
      <w:r w:rsidRPr="00E5103D">
        <w:t>CROOK COUNTY MEDICAL SERVICES DISTRICT</w:t>
      </w:r>
    </w:p>
    <w:p w:rsidR="005E0886" w:rsidRDefault="00F17023" w:rsidP="006F2CC8">
      <w:r w:rsidRPr="00E5103D">
        <w:t xml:space="preserve">BOARD OF TRUSTEES </w:t>
      </w:r>
      <w:r w:rsidR="00273BCB">
        <w:t>MINUTES</w:t>
      </w:r>
    </w:p>
    <w:p w:rsidR="00F17023" w:rsidRDefault="00A55C86" w:rsidP="006F2CC8">
      <w:r>
        <w:t xml:space="preserve">Friday </w:t>
      </w:r>
      <w:r w:rsidR="002F7AF8">
        <w:t xml:space="preserve">March </w:t>
      </w:r>
      <w:r w:rsidR="00A878EC">
        <w:t>23</w:t>
      </w:r>
      <w:r>
        <w:t>, 2018</w:t>
      </w:r>
    </w:p>
    <w:p w:rsidR="00882C6B" w:rsidRPr="00E5103D" w:rsidRDefault="00E361AC" w:rsidP="006F2CC8">
      <w:proofErr w:type="gramStart"/>
      <w:r>
        <w:t>H</w:t>
      </w:r>
      <w:r w:rsidR="00F65CF7">
        <w:t xml:space="preserve">ospital Conference Room-Sundance </w:t>
      </w:r>
      <w:r w:rsidR="00FE2F64">
        <w:t xml:space="preserve">   </w:t>
      </w:r>
      <w:r w:rsidR="00104C85">
        <w:t>1</w:t>
      </w:r>
      <w:r w:rsidR="009B218E">
        <w:t xml:space="preserve">:00 </w:t>
      </w:r>
      <w:r w:rsidR="007E7D53">
        <w:t>p</w:t>
      </w:r>
      <w:r w:rsidR="009B218E">
        <w:t>.m.</w:t>
      </w:r>
      <w:proofErr w:type="gramEnd"/>
    </w:p>
    <w:p w:rsidR="009B7863" w:rsidRDefault="009B7863" w:rsidP="006F2CC8"/>
    <w:p w:rsidR="00A878EC" w:rsidRDefault="009C3DAC" w:rsidP="00A55C86">
      <w:r>
        <w:rPr>
          <w:u w:val="single"/>
        </w:rPr>
        <w:t>Persons in attendance</w:t>
      </w:r>
      <w:r w:rsidR="00273BCB">
        <w:t>:</w:t>
      </w:r>
      <w:r w:rsidR="002F74E1">
        <w:t xml:space="preserve"> Sandy Neiman, President; Joey Kanode, Trustee; Judy Bettmann, Treasurer;</w:t>
      </w:r>
      <w:r w:rsidR="0014037D">
        <w:t xml:space="preserve"> Mark Erickson, Trustee; Connie Lindmier, Secretary – by phone.</w:t>
      </w:r>
    </w:p>
    <w:p w:rsidR="002F74E1" w:rsidRDefault="002F74E1" w:rsidP="00A55C86">
      <w:proofErr w:type="gramStart"/>
      <w:r>
        <w:t xml:space="preserve">Nathan Hough, CEO; Joe Rude, HMS; Karl Rude, HMS; </w:t>
      </w:r>
      <w:r w:rsidR="0014037D">
        <w:t>Bonnie LeSeuer, HMS – by phone.</w:t>
      </w:r>
      <w:proofErr w:type="gramEnd"/>
    </w:p>
    <w:p w:rsidR="0014037D" w:rsidRDefault="0014037D" w:rsidP="00A55C86">
      <w:r>
        <w:t>Kyle Ridgeway, Legal – by phone.</w:t>
      </w:r>
    </w:p>
    <w:p w:rsidR="002F74E1" w:rsidRDefault="002F74E1" w:rsidP="00A55C86">
      <w:r>
        <w:t>Mike</w:t>
      </w:r>
      <w:r w:rsidR="00B74391">
        <w:t xml:space="preserve"> Burke</w:t>
      </w:r>
      <w:r>
        <w:t xml:space="preserve"> -</w:t>
      </w:r>
      <w:r w:rsidR="00B74391">
        <w:t xml:space="preserve"> HGFA</w:t>
      </w:r>
      <w:r>
        <w:t xml:space="preserve"> Architect</w:t>
      </w:r>
    </w:p>
    <w:p w:rsidR="002F74E1" w:rsidRPr="00273BCB" w:rsidRDefault="002F74E1" w:rsidP="00A55C86"/>
    <w:p w:rsidR="00A878EC" w:rsidRDefault="00F17023" w:rsidP="003F69B9">
      <w:r w:rsidRPr="00924951">
        <w:rPr>
          <w:u w:val="single"/>
        </w:rPr>
        <w:t>Call to Order</w:t>
      </w:r>
      <w:r w:rsidR="00B311E9">
        <w:t xml:space="preserve">: </w:t>
      </w:r>
      <w:r w:rsidR="0014037D">
        <w:t>President Sandy Neiman called the meeting to order at 1:00 p.m.</w:t>
      </w:r>
    </w:p>
    <w:p w:rsidR="002F74E1" w:rsidRDefault="002F74E1" w:rsidP="003F69B9"/>
    <w:p w:rsidR="00200B27" w:rsidRDefault="003F363C" w:rsidP="003F69B9">
      <w:r>
        <w:rPr>
          <w:u w:val="single"/>
        </w:rPr>
        <w:t>Public Comments</w:t>
      </w:r>
      <w:r w:rsidR="00D14BB6">
        <w:t xml:space="preserve"> </w:t>
      </w:r>
      <w:r w:rsidR="0014037D">
        <w:t>None</w:t>
      </w:r>
    </w:p>
    <w:p w:rsidR="002F74E1" w:rsidRDefault="002F74E1" w:rsidP="003F69B9"/>
    <w:p w:rsidR="00A04D14" w:rsidRDefault="00A63086" w:rsidP="00A55C86">
      <w:r w:rsidRPr="00C43E95">
        <w:rPr>
          <w:u w:val="single"/>
        </w:rPr>
        <w:t>Adoption of Agenda</w:t>
      </w:r>
      <w:r w:rsidR="009662D6">
        <w:rPr>
          <w:u w:val="single"/>
        </w:rPr>
        <w:t>:</w:t>
      </w:r>
      <w:r w:rsidR="005E0886">
        <w:t xml:space="preserve"> </w:t>
      </w:r>
      <w:r w:rsidR="00FD2F65">
        <w:t xml:space="preserve">  </w:t>
      </w:r>
    </w:p>
    <w:p w:rsidR="00200B27" w:rsidRPr="0014037D" w:rsidRDefault="0014037D" w:rsidP="00A55C86">
      <w:pPr>
        <w:rPr>
          <w:i/>
        </w:rPr>
      </w:pPr>
      <w:r>
        <w:rPr>
          <w:i/>
        </w:rPr>
        <w:t>Joey made the motion to accept the agenda with  corrections to include – CT &amp; Helmsley grant in CEO report, Heating &amp; Cooling complete 5/1/2018, Computers done.  Mark Erickson seconded the motion.  Motion carried.</w:t>
      </w:r>
    </w:p>
    <w:p w:rsidR="002F74E1" w:rsidRPr="00A878EC" w:rsidRDefault="002F74E1" w:rsidP="00A55C86">
      <w:pPr>
        <w:rPr>
          <w:i/>
        </w:rPr>
      </w:pPr>
    </w:p>
    <w:p w:rsidR="00B74391" w:rsidRDefault="00350790" w:rsidP="007E7D53">
      <w:r w:rsidRPr="00C43E95">
        <w:rPr>
          <w:u w:val="single"/>
        </w:rPr>
        <w:t>Approval of Minutes</w:t>
      </w:r>
      <w:r w:rsidR="009662D6">
        <w:t>:</w:t>
      </w:r>
      <w:r w:rsidR="00362103">
        <w:t xml:space="preserve"> </w:t>
      </w:r>
      <w:r w:rsidR="00D14BB6">
        <w:t xml:space="preserve">February 23, </w:t>
      </w:r>
      <w:r w:rsidR="00362103">
        <w:t>2018</w:t>
      </w:r>
      <w:r w:rsidR="00722D0D">
        <w:t xml:space="preserve">. </w:t>
      </w:r>
    </w:p>
    <w:p w:rsidR="00200B27" w:rsidRPr="00722D0D" w:rsidRDefault="00722D0D" w:rsidP="007E7D53">
      <w:pPr>
        <w:rPr>
          <w:i/>
        </w:rPr>
      </w:pPr>
      <w:r>
        <w:rPr>
          <w:i/>
        </w:rPr>
        <w:t>Judy Bettmann made the motion to approve the minutes of February 23, 2018 with corrections on Bearlodge Rehab and change Executive wording to “Contract”. Joey Kanode seconded the motion. Motion carried. Minutes approved.</w:t>
      </w:r>
    </w:p>
    <w:p w:rsidR="002F74E1" w:rsidRPr="00362103" w:rsidRDefault="002F74E1" w:rsidP="007E7D53"/>
    <w:p w:rsidR="003F69B9" w:rsidRPr="00722D0D" w:rsidRDefault="004D0877" w:rsidP="006921DD">
      <w:pPr>
        <w:rPr>
          <w:i/>
        </w:rPr>
      </w:pPr>
      <w:r w:rsidRPr="00276B4E">
        <w:rPr>
          <w:u w:val="single"/>
        </w:rPr>
        <w:t>Policies</w:t>
      </w:r>
      <w:r>
        <w:rPr>
          <w:u w:val="single"/>
        </w:rPr>
        <w:t xml:space="preserve">: </w:t>
      </w:r>
      <w:r>
        <w:t xml:space="preserve"> </w:t>
      </w:r>
      <w:r w:rsidR="00722D0D">
        <w:t xml:space="preserve">Nathan reviewed the new policies to be done in Lab and in-house. </w:t>
      </w:r>
      <w:proofErr w:type="spellStart"/>
      <w:r w:rsidR="00722D0D">
        <w:t>Turn around</w:t>
      </w:r>
      <w:proofErr w:type="spellEnd"/>
      <w:r w:rsidR="00722D0D">
        <w:t xml:space="preserve"> time is much faster.  </w:t>
      </w:r>
      <w:proofErr w:type="spellStart"/>
      <w:r w:rsidR="00CD399C">
        <w:t>Chem</w:t>
      </w:r>
      <w:proofErr w:type="spellEnd"/>
      <w:r w:rsidR="00CD399C">
        <w:t xml:space="preserve"> 108, </w:t>
      </w:r>
      <w:proofErr w:type="spellStart"/>
      <w:r w:rsidR="00CD399C">
        <w:t>Chem</w:t>
      </w:r>
      <w:proofErr w:type="spellEnd"/>
      <w:r w:rsidR="00CD399C">
        <w:t xml:space="preserve"> 109, </w:t>
      </w:r>
      <w:proofErr w:type="spellStart"/>
      <w:r w:rsidR="00CD399C">
        <w:t>Chem</w:t>
      </w:r>
      <w:proofErr w:type="spellEnd"/>
      <w:r w:rsidR="00CD399C">
        <w:t xml:space="preserve"> Lab 100 (Specime</w:t>
      </w:r>
      <w:r w:rsidR="00DB726C">
        <w:t>n Collection),</w:t>
      </w:r>
      <w:r w:rsidR="00CD399C">
        <w:t xml:space="preserve"> </w:t>
      </w:r>
      <w:proofErr w:type="spellStart"/>
      <w:r w:rsidR="00DB726C">
        <w:t>Chem</w:t>
      </w:r>
      <w:proofErr w:type="spellEnd"/>
      <w:r w:rsidR="00DB726C">
        <w:t xml:space="preserve"> 001, </w:t>
      </w:r>
      <w:proofErr w:type="spellStart"/>
      <w:r w:rsidR="00DB726C">
        <w:t>Chem</w:t>
      </w:r>
      <w:proofErr w:type="spellEnd"/>
      <w:r w:rsidR="00DB726C">
        <w:t xml:space="preserve"> 002, </w:t>
      </w:r>
      <w:proofErr w:type="spellStart"/>
      <w:r w:rsidR="00CD399C">
        <w:t>Chem</w:t>
      </w:r>
      <w:proofErr w:type="spellEnd"/>
      <w:r w:rsidR="00CD399C">
        <w:t xml:space="preserve"> 003, </w:t>
      </w:r>
      <w:proofErr w:type="spellStart"/>
      <w:r w:rsidR="00CD399C">
        <w:t>Chem</w:t>
      </w:r>
      <w:proofErr w:type="spellEnd"/>
      <w:r w:rsidR="00CD399C">
        <w:t xml:space="preserve"> 004, </w:t>
      </w:r>
      <w:proofErr w:type="spellStart"/>
      <w:r w:rsidR="00CD399C">
        <w:t>Chem</w:t>
      </w:r>
      <w:proofErr w:type="spellEnd"/>
      <w:r w:rsidR="00CD399C">
        <w:t xml:space="preserve"> 005, </w:t>
      </w:r>
      <w:proofErr w:type="spellStart"/>
      <w:r w:rsidR="00CD399C">
        <w:t>Chem</w:t>
      </w:r>
      <w:proofErr w:type="spellEnd"/>
      <w:r w:rsidR="00CD399C">
        <w:t xml:space="preserve"> 006, </w:t>
      </w:r>
      <w:proofErr w:type="spellStart"/>
      <w:r w:rsidR="00CD399C">
        <w:t>Chem</w:t>
      </w:r>
      <w:proofErr w:type="spellEnd"/>
      <w:r w:rsidR="00CD399C">
        <w:t xml:space="preserve"> 007, </w:t>
      </w:r>
      <w:proofErr w:type="spellStart"/>
      <w:r w:rsidR="00CD399C">
        <w:t>Chem</w:t>
      </w:r>
      <w:proofErr w:type="spellEnd"/>
      <w:r w:rsidR="00CD399C">
        <w:t xml:space="preserve"> 008, </w:t>
      </w:r>
      <w:proofErr w:type="spellStart"/>
      <w:r w:rsidR="00CD399C">
        <w:t>Chem</w:t>
      </w:r>
      <w:proofErr w:type="spellEnd"/>
      <w:r w:rsidR="00CD399C">
        <w:t xml:space="preserve"> 009</w:t>
      </w:r>
      <w:r w:rsidR="00DB726C">
        <w:t xml:space="preserve">, </w:t>
      </w:r>
      <w:proofErr w:type="spellStart"/>
      <w:r w:rsidR="00DB726C">
        <w:t>Chem</w:t>
      </w:r>
      <w:proofErr w:type="spellEnd"/>
      <w:r w:rsidR="00DB726C">
        <w:t xml:space="preserve"> 013, </w:t>
      </w:r>
      <w:proofErr w:type="spellStart"/>
      <w:r w:rsidR="00DB726C">
        <w:t>Chem</w:t>
      </w:r>
      <w:proofErr w:type="spellEnd"/>
      <w:r w:rsidR="00DB726C">
        <w:t xml:space="preserve"> 014, </w:t>
      </w:r>
      <w:proofErr w:type="spellStart"/>
      <w:r w:rsidR="00DB726C">
        <w:t>Chem</w:t>
      </w:r>
      <w:proofErr w:type="spellEnd"/>
      <w:r w:rsidR="00DB726C">
        <w:t xml:space="preserve"> 015, </w:t>
      </w:r>
      <w:proofErr w:type="spellStart"/>
      <w:r w:rsidR="00DB726C">
        <w:t>Chem</w:t>
      </w:r>
      <w:proofErr w:type="spellEnd"/>
      <w:r w:rsidR="00DB726C">
        <w:t xml:space="preserve"> 016, </w:t>
      </w:r>
      <w:proofErr w:type="spellStart"/>
      <w:r w:rsidR="00DB726C">
        <w:t>Chem</w:t>
      </w:r>
      <w:proofErr w:type="spellEnd"/>
      <w:r w:rsidR="00DB726C">
        <w:t xml:space="preserve"> 017.</w:t>
      </w:r>
      <w:r w:rsidR="00722D0D">
        <w:t xml:space="preserve"> </w:t>
      </w:r>
      <w:r w:rsidR="00722D0D">
        <w:rPr>
          <w:i/>
        </w:rPr>
        <w:t>Judy Bettmann made the motion to approve the Lab policies (17 listed above) as presented by Nathan. Mark Erickson seconded the motion. Motion carried.</w:t>
      </w:r>
    </w:p>
    <w:p w:rsidR="002F74E1" w:rsidRDefault="002F74E1" w:rsidP="006921DD">
      <w:pPr>
        <w:rPr>
          <w:i/>
        </w:rPr>
      </w:pPr>
    </w:p>
    <w:p w:rsidR="009B2908" w:rsidRPr="009C3DAC" w:rsidRDefault="00A66D26" w:rsidP="006921DD">
      <w:r>
        <w:rPr>
          <w:u w:val="single"/>
        </w:rPr>
        <w:t>Financial Rep</w:t>
      </w:r>
      <w:r w:rsidR="00AE2064" w:rsidRPr="00C43E95">
        <w:rPr>
          <w:u w:val="single"/>
        </w:rPr>
        <w:t>ort</w:t>
      </w:r>
      <w:r w:rsidR="009C3DAC">
        <w:rPr>
          <w:u w:val="single"/>
        </w:rPr>
        <w:t xml:space="preserve"> –</w:t>
      </w:r>
      <w:r w:rsidR="009C3DAC">
        <w:t xml:space="preserve"> Bonnie LeSeuer</w:t>
      </w:r>
      <w:r w:rsidR="00200B27">
        <w:t xml:space="preserve"> </w:t>
      </w:r>
      <w:r w:rsidR="00722D0D">
        <w:t>presented the financials.</w:t>
      </w:r>
      <w:r w:rsidR="009C3DAC">
        <w:t xml:space="preserve"> </w:t>
      </w:r>
    </w:p>
    <w:p w:rsidR="009C3DAC" w:rsidRDefault="009B2908" w:rsidP="00EE5EF2">
      <w:pPr>
        <w:ind w:firstLine="720"/>
      </w:pPr>
      <w:r w:rsidRPr="009B2908">
        <w:rPr>
          <w:u w:val="single"/>
        </w:rPr>
        <w:t>Bear Lodge Rehabilitation</w:t>
      </w:r>
      <w:r w:rsidR="00D43FBC">
        <w:t xml:space="preserve">. </w:t>
      </w:r>
      <w:r w:rsidR="00722D0D">
        <w:t>– presented. Discussion followed.</w:t>
      </w:r>
    </w:p>
    <w:p w:rsidR="003F69B9" w:rsidRDefault="00D14BB6" w:rsidP="00EE5EF2">
      <w:pPr>
        <w:ind w:firstLine="720"/>
      </w:pPr>
      <w:r>
        <w:rPr>
          <w:u w:val="single"/>
        </w:rPr>
        <w:t xml:space="preserve">February </w:t>
      </w:r>
      <w:r w:rsidR="00362103">
        <w:rPr>
          <w:u w:val="single"/>
        </w:rPr>
        <w:t>2018 B</w:t>
      </w:r>
      <w:r w:rsidR="009B2908">
        <w:rPr>
          <w:u w:val="single"/>
        </w:rPr>
        <w:t>alance Sheet</w:t>
      </w:r>
      <w:r w:rsidR="00104C85">
        <w:t xml:space="preserve"> –</w:t>
      </w:r>
    </w:p>
    <w:p w:rsidR="00200B27" w:rsidRDefault="00D14BB6" w:rsidP="00362103">
      <w:pPr>
        <w:ind w:firstLine="720"/>
      </w:pPr>
      <w:r>
        <w:rPr>
          <w:u w:val="single"/>
        </w:rPr>
        <w:t>Februa</w:t>
      </w:r>
      <w:r w:rsidR="00362103">
        <w:rPr>
          <w:u w:val="single"/>
        </w:rPr>
        <w:t>ry 2018</w:t>
      </w:r>
      <w:r w:rsidR="009B2908">
        <w:rPr>
          <w:u w:val="single"/>
        </w:rPr>
        <w:t xml:space="preserve"> Income Statement</w:t>
      </w:r>
      <w:r w:rsidR="009B2908">
        <w:t xml:space="preserve"> –</w:t>
      </w:r>
      <w:r w:rsidR="00200B27">
        <w:t xml:space="preserve"> </w:t>
      </w:r>
      <w:r w:rsidR="00722D0D">
        <w:t>lab is shown in other departments, not in lab financials. That will be corrected. Medicare payback was discussed. Acute care, Administration, Lab etc. was discussed.  Nathan stated that March is looking good (better)</w:t>
      </w:r>
    </w:p>
    <w:p w:rsidR="00362103" w:rsidRPr="00B74391" w:rsidRDefault="008376A5" w:rsidP="00EE5EF2">
      <w:pPr>
        <w:ind w:firstLine="720"/>
        <w:rPr>
          <w:color w:val="C00000"/>
        </w:rPr>
      </w:pPr>
      <w:r>
        <w:rPr>
          <w:u w:val="single"/>
        </w:rPr>
        <w:t>Cash Position</w:t>
      </w:r>
      <w:r w:rsidR="00362103">
        <w:t xml:space="preserve"> – </w:t>
      </w:r>
      <w:r w:rsidR="00D14BB6">
        <w:t>March 23,</w:t>
      </w:r>
      <w:r w:rsidR="002F7AF8">
        <w:t xml:space="preserve"> </w:t>
      </w:r>
      <w:proofErr w:type="gramStart"/>
      <w:r w:rsidR="002F7AF8">
        <w:t>2018</w:t>
      </w:r>
      <w:r w:rsidR="00B74391">
        <w:rPr>
          <w:u w:val="single"/>
        </w:rPr>
        <w:t xml:space="preserve"> </w:t>
      </w:r>
      <w:r w:rsidR="00B74391">
        <w:t xml:space="preserve"> -</w:t>
      </w:r>
      <w:proofErr w:type="gramEnd"/>
      <w:r w:rsidR="00B74391">
        <w:t xml:space="preserve"> </w:t>
      </w:r>
      <w:r w:rsidR="00B74391">
        <w:rPr>
          <w:color w:val="C00000"/>
        </w:rPr>
        <w:t>Financials shown as of February 22, 2018 – on documents given to Connie…</w:t>
      </w:r>
    </w:p>
    <w:p w:rsidR="00EA2066" w:rsidRDefault="009B2908" w:rsidP="00EE5EF2">
      <w:pPr>
        <w:ind w:firstLine="720"/>
      </w:pPr>
      <w:r>
        <w:rPr>
          <w:u w:val="single"/>
        </w:rPr>
        <w:t>AR Aging</w:t>
      </w:r>
      <w:r>
        <w:t xml:space="preserve"> –</w:t>
      </w:r>
      <w:r w:rsidR="001713CB">
        <w:t xml:space="preserve"> </w:t>
      </w:r>
    </w:p>
    <w:p w:rsidR="00EA2066" w:rsidRDefault="00EA2066" w:rsidP="00EE5EF2">
      <w:pPr>
        <w:ind w:firstLine="720"/>
      </w:pPr>
      <w:r>
        <w:rPr>
          <w:u w:val="single"/>
        </w:rPr>
        <w:t xml:space="preserve">Vendor aging </w:t>
      </w:r>
      <w:r>
        <w:t>–</w:t>
      </w:r>
    </w:p>
    <w:p w:rsidR="00722D0D" w:rsidRPr="00722D0D" w:rsidRDefault="00722D0D" w:rsidP="00722D0D">
      <w:pPr>
        <w:rPr>
          <w:i/>
        </w:rPr>
      </w:pPr>
    </w:p>
    <w:p w:rsidR="005933E7" w:rsidRDefault="009B2908" w:rsidP="00A55C86">
      <w:r>
        <w:rPr>
          <w:u w:val="single"/>
        </w:rPr>
        <w:t>Board Treasurers Report</w:t>
      </w:r>
      <w:r>
        <w:t xml:space="preserve"> –</w:t>
      </w:r>
      <w:r w:rsidR="00722D0D">
        <w:t xml:space="preserve"> Judy Bettmann presented the Board Treasurer’s report.</w:t>
      </w:r>
    </w:p>
    <w:p w:rsidR="00722D0D" w:rsidRDefault="00B74391" w:rsidP="00A55C86">
      <w:r>
        <w:tab/>
      </w:r>
      <w:r w:rsidR="00FD2F65">
        <w:t xml:space="preserve">Checking: </w:t>
      </w:r>
      <w:r w:rsidR="00FD2F65">
        <w:tab/>
      </w:r>
      <w:r>
        <w:t xml:space="preserve">January Interest </w:t>
      </w:r>
      <w:r>
        <w:tab/>
        <w:t>-   $1.36</w:t>
      </w:r>
      <w:r>
        <w:tab/>
        <w:t xml:space="preserve">= </w:t>
      </w:r>
      <w:proofErr w:type="gramStart"/>
      <w:r>
        <w:t>$</w:t>
      </w:r>
      <w:r w:rsidR="00FD2F65">
        <w:t xml:space="preserve">  </w:t>
      </w:r>
      <w:r>
        <w:t>10,009.58</w:t>
      </w:r>
      <w:proofErr w:type="gramEnd"/>
    </w:p>
    <w:p w:rsidR="00FD2F65" w:rsidRDefault="00FD2F65" w:rsidP="00A55C86">
      <w:r>
        <w:tab/>
      </w:r>
      <w:r>
        <w:tab/>
      </w:r>
      <w:r>
        <w:tab/>
        <w:t>February Interest</w:t>
      </w:r>
      <w:r>
        <w:tab/>
        <w:t>-   $1.15</w:t>
      </w:r>
      <w:r>
        <w:tab/>
        <w:t xml:space="preserve">= </w:t>
      </w:r>
      <w:proofErr w:type="gramStart"/>
      <w:r>
        <w:t>$  10,010.73</w:t>
      </w:r>
      <w:proofErr w:type="gramEnd"/>
    </w:p>
    <w:p w:rsidR="00FD2F65" w:rsidRDefault="00FD2F65" w:rsidP="00A55C86"/>
    <w:p w:rsidR="00FD2F65" w:rsidRDefault="00FD2F65" w:rsidP="00A55C86">
      <w:r>
        <w:tab/>
        <w:t>Super Now:</w:t>
      </w:r>
      <w:r>
        <w:tab/>
        <w:t>2/16/18 Deposit</w:t>
      </w:r>
      <w:r>
        <w:tab/>
      </w:r>
      <w:r>
        <w:tab/>
        <w:t xml:space="preserve">- </w:t>
      </w:r>
      <w:proofErr w:type="gramStart"/>
      <w:r>
        <w:t>$  23,208.49</w:t>
      </w:r>
      <w:proofErr w:type="gramEnd"/>
      <w:r>
        <w:tab/>
        <w:t>= $553,522.48</w:t>
      </w:r>
    </w:p>
    <w:p w:rsidR="00FD2F65" w:rsidRDefault="00FD2F65" w:rsidP="00A55C86">
      <w:r>
        <w:tab/>
      </w:r>
      <w:r>
        <w:tab/>
      </w:r>
      <w:r>
        <w:tab/>
        <w:t>3/19/2018</w:t>
      </w:r>
      <w:r>
        <w:tab/>
      </w:r>
      <w:r>
        <w:tab/>
        <w:t>- $    1,229.14</w:t>
      </w:r>
      <w:r>
        <w:tab/>
        <w:t>= $554,751.62</w:t>
      </w:r>
    </w:p>
    <w:p w:rsidR="00FD2F65" w:rsidRPr="00FD2F65" w:rsidRDefault="00FD2F65" w:rsidP="00A55C86">
      <w:pPr>
        <w:rPr>
          <w:i/>
        </w:rPr>
      </w:pPr>
      <w:r>
        <w:rPr>
          <w:i/>
        </w:rPr>
        <w:t>Joey Kanode made the motion to ratify the Board Treasurer’s report. Mark Erickson seconded the motion. Motion carried.</w:t>
      </w:r>
    </w:p>
    <w:p w:rsidR="00B74391" w:rsidRDefault="00B74391" w:rsidP="00A55C86"/>
    <w:p w:rsidR="005933E7" w:rsidRDefault="005933E7" w:rsidP="00A55C86">
      <w:proofErr w:type="gramStart"/>
      <w:r>
        <w:rPr>
          <w:u w:val="single"/>
        </w:rPr>
        <w:lastRenderedPageBreak/>
        <w:t>Accounts Payable</w:t>
      </w:r>
      <w:r>
        <w:t xml:space="preserve"> –</w:t>
      </w:r>
      <w:r w:rsidR="00722D0D">
        <w:t xml:space="preserve"> 30-120 day.</w:t>
      </w:r>
      <w:proofErr w:type="gramEnd"/>
      <w:r w:rsidR="00722D0D">
        <w:t xml:space="preserve"> $200,000.00 will be needed to pay AP. Bonnie requested Trustee money to pay these. </w:t>
      </w:r>
    </w:p>
    <w:p w:rsidR="00722D0D" w:rsidRDefault="00722D0D" w:rsidP="00A55C86">
      <w:r>
        <w:t>Discussion followed concerning use of the Trustee Mill Levy monies.  Kyle will pull the statute.</w:t>
      </w:r>
    </w:p>
    <w:p w:rsidR="00722D0D" w:rsidRDefault="00722D0D" w:rsidP="00A55C86">
      <w:r>
        <w:t xml:space="preserve">CT remodel will be a monthly payment. </w:t>
      </w:r>
    </w:p>
    <w:p w:rsidR="00722D0D" w:rsidRDefault="00722D0D" w:rsidP="00A55C86">
      <w:r>
        <w:t>Medicare adjusts their payments if you use Trustee (Mill Levy) money for capital expenses.</w:t>
      </w:r>
    </w:p>
    <w:p w:rsidR="00722D0D" w:rsidRDefault="00722D0D" w:rsidP="00A55C86">
      <w:r>
        <w:t>Kyle stated that the Wyoming Statute shows no restriction on how to use mill levy monies. It is for the benefit of the District.</w:t>
      </w:r>
    </w:p>
    <w:p w:rsidR="00FD2F65" w:rsidRDefault="00FD2F65" w:rsidP="00A55C86">
      <w:pPr>
        <w:rPr>
          <w:i/>
        </w:rPr>
      </w:pPr>
    </w:p>
    <w:p w:rsidR="00722D0D" w:rsidRPr="00B74391" w:rsidRDefault="00B74391" w:rsidP="00A55C86">
      <w:pPr>
        <w:rPr>
          <w:i/>
        </w:rPr>
      </w:pPr>
      <w:r>
        <w:rPr>
          <w:i/>
        </w:rPr>
        <w:t>Mark Erickson made the motion to move $200,000.00 from the Trustee account to the General Fund, which will leave $350,000.00+- in the Trustee account.  Joey Kanode seconded the motion.  Motion carried.</w:t>
      </w:r>
    </w:p>
    <w:p w:rsidR="00722D0D" w:rsidRDefault="00722D0D" w:rsidP="00A55C86">
      <w:r>
        <w:t xml:space="preserve"> </w:t>
      </w:r>
    </w:p>
    <w:p w:rsidR="00B74391" w:rsidRDefault="00B74391" w:rsidP="00A55C86">
      <w:r>
        <w:t xml:space="preserve">Insurance was discussed. It may be good to shop each year to get better rates. Bonnie checks this and keeps up-to-date.  CCMSD now has an </w:t>
      </w:r>
      <w:proofErr w:type="gramStart"/>
      <w:r>
        <w:t>history,</w:t>
      </w:r>
      <w:proofErr w:type="gramEnd"/>
      <w:r>
        <w:t xml:space="preserve"> so can shop around for future.</w:t>
      </w:r>
    </w:p>
    <w:p w:rsidR="00B74391" w:rsidRDefault="00B74391" w:rsidP="00A55C86"/>
    <w:p w:rsidR="00B74391" w:rsidRDefault="00B74391" w:rsidP="00B74391">
      <w:pPr>
        <w:rPr>
          <w:i/>
        </w:rPr>
      </w:pPr>
      <w:r>
        <w:rPr>
          <w:i/>
        </w:rPr>
        <w:t xml:space="preserve">Joey Kanode made the motion to approve the financials. Mark Erickson seconded the motion. Motion carried. </w:t>
      </w:r>
    </w:p>
    <w:p w:rsidR="002F74E1" w:rsidRPr="00362103" w:rsidRDefault="002F74E1" w:rsidP="00A55C86"/>
    <w:p w:rsidR="005933E7" w:rsidRDefault="00D14BB6" w:rsidP="00362103">
      <w:r>
        <w:rPr>
          <w:u w:val="single"/>
        </w:rPr>
        <w:t>February</w:t>
      </w:r>
      <w:r w:rsidR="00362103">
        <w:rPr>
          <w:u w:val="single"/>
        </w:rPr>
        <w:t xml:space="preserve"> 2018</w:t>
      </w:r>
      <w:r w:rsidR="005933E7">
        <w:rPr>
          <w:u w:val="single"/>
        </w:rPr>
        <w:t xml:space="preserve"> Payroll </w:t>
      </w:r>
      <w:r w:rsidR="005933E7">
        <w:t xml:space="preserve">  </w:t>
      </w:r>
    </w:p>
    <w:p w:rsidR="00FD2F65" w:rsidRDefault="00FD2F65" w:rsidP="00362103">
      <w:pPr>
        <w:rPr>
          <w:i/>
        </w:rPr>
      </w:pPr>
    </w:p>
    <w:p w:rsidR="00362103" w:rsidRPr="00FD2F65" w:rsidRDefault="00FD2F65" w:rsidP="00362103">
      <w:pPr>
        <w:rPr>
          <w:i/>
        </w:rPr>
      </w:pPr>
      <w:r>
        <w:rPr>
          <w:i/>
        </w:rPr>
        <w:t>Joey Kanode made the motion to ratify February 2018 payroll for $345,100.18.  Mark Erickson seconded the motion. Motion carried.</w:t>
      </w:r>
    </w:p>
    <w:p w:rsidR="002F74E1" w:rsidRDefault="002F74E1" w:rsidP="00362103"/>
    <w:p w:rsidR="000A71B4" w:rsidRDefault="000A71B4" w:rsidP="003F69B9">
      <w:r>
        <w:t>OLD BUSINESS</w:t>
      </w:r>
    </w:p>
    <w:p w:rsidR="00FD2F65" w:rsidRDefault="00FD2F65" w:rsidP="003F69B9"/>
    <w:p w:rsidR="008376A5" w:rsidRDefault="000A71B4" w:rsidP="003F69B9">
      <w:r>
        <w:rPr>
          <w:u w:val="single"/>
        </w:rPr>
        <w:t>CT</w:t>
      </w:r>
      <w:r w:rsidR="008376A5">
        <w:rPr>
          <w:u w:val="single"/>
        </w:rPr>
        <w:t xml:space="preserve"> &amp; CT Remodel</w:t>
      </w:r>
      <w:r>
        <w:t xml:space="preserve"> –</w:t>
      </w:r>
      <w:r w:rsidR="005933E7">
        <w:t xml:space="preserve"> </w:t>
      </w:r>
      <w:r w:rsidR="0014037D">
        <w:t xml:space="preserve">RFPs </w:t>
      </w:r>
      <w:proofErr w:type="spellStart"/>
      <w:r w:rsidR="00FD2F65">
        <w:t>MikeBurke</w:t>
      </w:r>
      <w:proofErr w:type="spellEnd"/>
      <w:r w:rsidR="00FD2F65">
        <w:t>, architect presented the 5 proposals.  He discussed each, including experience in Health Care buildings, size, CMAR budget, Completion dates, pre-construction lease, etc.</w:t>
      </w:r>
    </w:p>
    <w:p w:rsidR="00FD2F65" w:rsidRDefault="00FD2F65" w:rsidP="003F69B9">
      <w:pPr>
        <w:rPr>
          <w:i/>
        </w:rPr>
      </w:pPr>
    </w:p>
    <w:p w:rsidR="00FD2F65" w:rsidRDefault="00FD2F65" w:rsidP="003F69B9">
      <w:pPr>
        <w:rPr>
          <w:i/>
        </w:rPr>
      </w:pPr>
      <w:r>
        <w:rPr>
          <w:i/>
        </w:rPr>
        <w:t>Mark Erickson made the motion to interview HCI and Dick Anderson the first week of April.  Judy Bettmann seconded the motion.  Motion carried.</w:t>
      </w:r>
    </w:p>
    <w:p w:rsidR="00FD2F65" w:rsidRPr="00FD2F65" w:rsidRDefault="00FD2F65" w:rsidP="003F69B9">
      <w:pPr>
        <w:rPr>
          <w:i/>
        </w:rPr>
      </w:pPr>
    </w:p>
    <w:p w:rsidR="008376A5" w:rsidRDefault="000A71B4" w:rsidP="00A55C86">
      <w:r>
        <w:rPr>
          <w:u w:val="single"/>
        </w:rPr>
        <w:t>Athena/Razor</w:t>
      </w:r>
      <w:r>
        <w:t xml:space="preserve"> – </w:t>
      </w:r>
    </w:p>
    <w:p w:rsidR="00A55C86" w:rsidRDefault="00AE5280" w:rsidP="000A71B4">
      <w:r w:rsidRPr="00F16415">
        <w:rPr>
          <w:u w:val="single"/>
        </w:rPr>
        <w:t>Helmse</w:t>
      </w:r>
      <w:r w:rsidR="00CB63F3" w:rsidRPr="00F16415">
        <w:rPr>
          <w:u w:val="single"/>
        </w:rPr>
        <w:t>y Grant</w:t>
      </w:r>
      <w:r w:rsidR="00035A07">
        <w:t>:</w:t>
      </w:r>
      <w:r w:rsidR="008376A5">
        <w:t xml:space="preserve"> </w:t>
      </w:r>
      <w:r w:rsidR="00035A07">
        <w:t xml:space="preserve">  </w:t>
      </w:r>
    </w:p>
    <w:p w:rsidR="00A04D14" w:rsidRDefault="00A04D14" w:rsidP="000A71B4"/>
    <w:p w:rsidR="000A71B4" w:rsidRDefault="00AE2064" w:rsidP="000A71B4">
      <w:r w:rsidRPr="00AE2064">
        <w:rPr>
          <w:u w:val="single"/>
        </w:rPr>
        <w:t>Hulett Clinic</w:t>
      </w:r>
      <w:r w:rsidR="00035A07">
        <w:t xml:space="preserve">:  </w:t>
      </w:r>
      <w:r w:rsidR="0014037D">
        <w:t>HMS was asked to provide data to community group on LTC utilization/projection in Hulett area.  Karl Rude presented the data.</w:t>
      </w:r>
      <w:r w:rsidR="00A04D14">
        <w:t xml:space="preserve"> Discussion followed.</w:t>
      </w:r>
    </w:p>
    <w:p w:rsidR="00A04D14" w:rsidRDefault="00A04D14" w:rsidP="000A71B4">
      <w:r>
        <w:t>The Foundation requested support if they purchase land for the Hulett clinic. Options were discussed – including the Foundation purchase, donations, building clinic, other potential projects.</w:t>
      </w:r>
    </w:p>
    <w:p w:rsidR="00AE1A1D" w:rsidRDefault="00AE1A1D" w:rsidP="000A71B4">
      <w:r>
        <w:t>The Foundations wants to do a kick-off of fundraising the weekend of the Hulett Rodeo in June.</w:t>
      </w:r>
    </w:p>
    <w:p w:rsidR="00A04D14" w:rsidRDefault="00A04D14" w:rsidP="000A71B4"/>
    <w:p w:rsidR="00A04D14" w:rsidRDefault="00A04D14" w:rsidP="000A71B4">
      <w:pPr>
        <w:rPr>
          <w:i/>
        </w:rPr>
      </w:pPr>
      <w:r>
        <w:rPr>
          <w:i/>
        </w:rPr>
        <w:t>Connie Lindmier made a motion to accept and utilize the land to go to building the clinic and other Foundation projects. Mark Erickson seconded the motion.  Motion carried.</w:t>
      </w:r>
    </w:p>
    <w:p w:rsidR="00EB0AFC" w:rsidRDefault="00EB0AFC" w:rsidP="000A71B4">
      <w:pPr>
        <w:rPr>
          <w:i/>
        </w:rPr>
      </w:pPr>
    </w:p>
    <w:p w:rsidR="00EB0AFC" w:rsidRDefault="00EB0AFC" w:rsidP="000A71B4">
      <w:pPr>
        <w:rPr>
          <w:i/>
        </w:rPr>
      </w:pPr>
      <w:r>
        <w:rPr>
          <w:i/>
        </w:rPr>
        <w:t xml:space="preserve">Motion as reflected in recording:  “That the CCMSD Board of </w:t>
      </w:r>
      <w:r w:rsidR="00E21890">
        <w:rPr>
          <w:i/>
        </w:rPr>
        <w:t>Trustees will commit to support the Foundation’s acquisition of land, and development of property, by committing to utilize any appropriate space developed, as a long term renter, for the Hulett Clinic or other medical purposes, as a renter and operator”. (Kyle Ridgeway, attorney)</w:t>
      </w:r>
    </w:p>
    <w:p w:rsidR="00A04D14" w:rsidRDefault="00A04D14" w:rsidP="000A71B4">
      <w:pPr>
        <w:rPr>
          <w:i/>
        </w:rPr>
      </w:pPr>
    </w:p>
    <w:p w:rsidR="008376A5" w:rsidRDefault="00276B4E" w:rsidP="000A71B4">
      <w:r>
        <w:rPr>
          <w:u w:val="single"/>
        </w:rPr>
        <w:t>Moorcroft clinic</w:t>
      </w:r>
      <w:r w:rsidR="00721368">
        <w:rPr>
          <w:u w:val="single"/>
        </w:rPr>
        <w:t>:</w:t>
      </w:r>
      <w:r w:rsidR="00721368">
        <w:t xml:space="preserve"> </w:t>
      </w:r>
      <w:r w:rsidR="000A71B4">
        <w:t xml:space="preserve"> </w:t>
      </w:r>
      <w:r w:rsidR="0014037D">
        <w:t>Nathan stated that the Pharmacy opening has been moved to mid-April, now shooting for 23</w:t>
      </w:r>
      <w:r w:rsidR="0014037D" w:rsidRPr="0014037D">
        <w:rPr>
          <w:vertAlign w:val="superscript"/>
        </w:rPr>
        <w:t>rd</w:t>
      </w:r>
      <w:r w:rsidR="0014037D">
        <w:t xml:space="preserve"> – Pharm</w:t>
      </w:r>
      <w:r w:rsidR="00AE1A1D">
        <w:t>acy</w:t>
      </w:r>
      <w:r w:rsidR="0014037D">
        <w:t xml:space="preserve"> state/fed license happens </w:t>
      </w:r>
      <w:proofErr w:type="gramStart"/>
      <w:r w:rsidR="0014037D">
        <w:t>at their own pace</w:t>
      </w:r>
      <w:proofErr w:type="gramEnd"/>
      <w:r w:rsidR="0014037D">
        <w:t>.</w:t>
      </w:r>
    </w:p>
    <w:p w:rsidR="000A71B4" w:rsidRDefault="000A71B4" w:rsidP="000A71B4">
      <w:r>
        <w:rPr>
          <w:u w:val="single"/>
        </w:rPr>
        <w:lastRenderedPageBreak/>
        <w:t>Heating/Cooling</w:t>
      </w:r>
      <w:r>
        <w:t xml:space="preserve">: </w:t>
      </w:r>
      <w:r w:rsidR="0014037D">
        <w:t xml:space="preserve">It should be totally complete </w:t>
      </w:r>
      <w:r w:rsidR="00AE1A1D">
        <w:t>not later than M</w:t>
      </w:r>
      <w:r w:rsidR="0014037D">
        <w:t>ay 1 with State inspection included.</w:t>
      </w:r>
    </w:p>
    <w:p w:rsidR="0014037D" w:rsidRDefault="0014037D" w:rsidP="00362103">
      <w:pPr>
        <w:spacing w:line="276" w:lineRule="auto"/>
      </w:pPr>
    </w:p>
    <w:p w:rsidR="00A84F66" w:rsidRDefault="00A84F66" w:rsidP="00FD550F">
      <w:pPr>
        <w:spacing w:line="276" w:lineRule="auto"/>
      </w:pPr>
      <w:r>
        <w:rPr>
          <w:u w:val="single"/>
        </w:rPr>
        <w:t xml:space="preserve">Van </w:t>
      </w:r>
      <w:r w:rsidR="00D43FBC">
        <w:rPr>
          <w:u w:val="single"/>
        </w:rPr>
        <w:t xml:space="preserve">Grant </w:t>
      </w:r>
      <w:r w:rsidR="0014037D">
        <w:t>–</w:t>
      </w:r>
      <w:r>
        <w:t xml:space="preserve"> </w:t>
      </w:r>
      <w:r w:rsidR="0014037D">
        <w:t>Invoice was received, Nathan is working on continuity in grant money covering the check CCMSD writes.  Discussion followed.</w:t>
      </w:r>
    </w:p>
    <w:p w:rsidR="0014037D" w:rsidRDefault="0014037D" w:rsidP="00FD550F">
      <w:pPr>
        <w:spacing w:line="276" w:lineRule="auto"/>
      </w:pPr>
    </w:p>
    <w:p w:rsidR="00A84F66" w:rsidRPr="00A84F66" w:rsidRDefault="00362103" w:rsidP="00362103">
      <w:pPr>
        <w:spacing w:line="276" w:lineRule="auto"/>
      </w:pPr>
      <w:r>
        <w:rPr>
          <w:u w:val="single"/>
        </w:rPr>
        <w:t>Computers - K</w:t>
      </w:r>
      <w:r w:rsidR="00A84F66">
        <w:rPr>
          <w:u w:val="single"/>
        </w:rPr>
        <w:t>ernel-memory-leaking Intel processor</w:t>
      </w:r>
      <w:r w:rsidR="00A84F66">
        <w:t xml:space="preserve"> – </w:t>
      </w:r>
      <w:r w:rsidR="00AE1A1D">
        <w:t>Brain box is completed</w:t>
      </w:r>
    </w:p>
    <w:p w:rsidR="00D14BB6" w:rsidRDefault="00D14BB6" w:rsidP="00D14BB6"/>
    <w:p w:rsidR="00D14BB6" w:rsidRDefault="00D14BB6" w:rsidP="00D14BB6">
      <w:r>
        <w:t>NEW BUSINESS</w:t>
      </w:r>
      <w:r w:rsidR="00AE1A1D">
        <w:t xml:space="preserve"> - none</w:t>
      </w:r>
    </w:p>
    <w:p w:rsidR="00D14BB6" w:rsidRDefault="00D14BB6" w:rsidP="00D14BB6"/>
    <w:p w:rsidR="00D14BB6" w:rsidRPr="0047565C" w:rsidRDefault="00D14BB6" w:rsidP="00D14BB6">
      <w:pPr>
        <w:rPr>
          <w:color w:val="C00000"/>
        </w:rPr>
      </w:pPr>
      <w:r w:rsidRPr="00C43E95">
        <w:rPr>
          <w:u w:val="single"/>
        </w:rPr>
        <w:t>CEO Report and Management Report</w:t>
      </w:r>
      <w:r>
        <w:t xml:space="preserve">– </w:t>
      </w:r>
    </w:p>
    <w:p w:rsidR="00D14BB6" w:rsidRDefault="00D14BB6" w:rsidP="00D14BB6">
      <w:pPr>
        <w:rPr>
          <w:u w:val="single"/>
        </w:rPr>
      </w:pPr>
      <w:r>
        <w:tab/>
      </w:r>
      <w:r>
        <w:rPr>
          <w:u w:val="single"/>
        </w:rPr>
        <w:t>Project Updates</w:t>
      </w:r>
    </w:p>
    <w:p w:rsidR="00A84F66" w:rsidRDefault="0014037D" w:rsidP="0014037D">
      <w:pPr>
        <w:pStyle w:val="ListParagraph"/>
        <w:numPr>
          <w:ilvl w:val="0"/>
          <w:numId w:val="7"/>
        </w:numPr>
        <w:spacing w:line="276" w:lineRule="auto"/>
      </w:pPr>
      <w:r>
        <w:t>Family room – Nathan gave an update on the status.</w:t>
      </w:r>
      <w:r w:rsidR="00AE1A1D">
        <w:t xml:space="preserve"> 2 new sinks and a donation of </w:t>
      </w:r>
      <w:proofErr w:type="spellStart"/>
      <w:r w:rsidR="00AE1A1D">
        <w:t>furnitures</w:t>
      </w:r>
      <w:proofErr w:type="spellEnd"/>
      <w:r w:rsidR="00AE1A1D">
        <w:t xml:space="preserve"> for suites </w:t>
      </w:r>
      <w:proofErr w:type="gramStart"/>
      <w:r w:rsidR="00AE1A1D">
        <w:t>was</w:t>
      </w:r>
      <w:proofErr w:type="gramEnd"/>
      <w:r w:rsidR="00AE1A1D">
        <w:t xml:space="preserve"> made.</w:t>
      </w:r>
    </w:p>
    <w:p w:rsidR="0014037D" w:rsidRDefault="0014037D" w:rsidP="0014037D">
      <w:pPr>
        <w:pStyle w:val="ListParagraph"/>
        <w:numPr>
          <w:ilvl w:val="0"/>
          <w:numId w:val="7"/>
        </w:numPr>
        <w:spacing w:line="276" w:lineRule="auto"/>
      </w:pPr>
      <w:r>
        <w:t>Title 25 – Behavioral Health Unit manager from Gillette came over and met with us on March 1.</w:t>
      </w:r>
    </w:p>
    <w:p w:rsidR="0014037D" w:rsidRDefault="0014037D" w:rsidP="0014037D">
      <w:pPr>
        <w:pStyle w:val="ListParagraph"/>
        <w:numPr>
          <w:ilvl w:val="0"/>
          <w:numId w:val="7"/>
        </w:numPr>
        <w:spacing w:line="276" w:lineRule="auto"/>
      </w:pPr>
      <w:r>
        <w:t>Health Fair blood draws – see flyers.</w:t>
      </w:r>
      <w:r w:rsidR="00AE1A1D">
        <w:t xml:space="preserve">  Blood draws are in process.</w:t>
      </w:r>
    </w:p>
    <w:p w:rsidR="0014037D" w:rsidRDefault="0014037D" w:rsidP="0014037D">
      <w:pPr>
        <w:pStyle w:val="ListParagraph"/>
        <w:numPr>
          <w:ilvl w:val="0"/>
          <w:numId w:val="7"/>
        </w:numPr>
        <w:spacing w:line="276" w:lineRule="auto"/>
      </w:pPr>
      <w:r>
        <w:t xml:space="preserve">LTC – A new common room divider has been installed in LTC. LTC survey </w:t>
      </w:r>
      <w:r w:rsidR="00AE1A1D">
        <w:t>took</w:t>
      </w:r>
      <w:r>
        <w:t xml:space="preserve"> place the week of March 12</w:t>
      </w:r>
      <w:r w:rsidRPr="0014037D">
        <w:rPr>
          <w:vertAlign w:val="superscript"/>
        </w:rPr>
        <w:t>th</w:t>
      </w:r>
      <w:r>
        <w:t>.</w:t>
      </w:r>
      <w:r w:rsidR="00AE1A1D">
        <w:t xml:space="preserve">  State survey showed 3 tags – hygiene, restraints, </w:t>
      </w:r>
      <w:proofErr w:type="gramStart"/>
      <w:r w:rsidR="00AE1A1D">
        <w:t>expired</w:t>
      </w:r>
      <w:proofErr w:type="gramEnd"/>
      <w:r w:rsidR="00AE1A1D">
        <w:t xml:space="preserve"> creamer.</w:t>
      </w:r>
    </w:p>
    <w:p w:rsidR="0014037D" w:rsidRDefault="0014037D" w:rsidP="00FD550F">
      <w:pPr>
        <w:spacing w:line="276" w:lineRule="auto"/>
      </w:pPr>
    </w:p>
    <w:p w:rsidR="00AE1A1D" w:rsidRDefault="00AE1A1D" w:rsidP="00FD550F">
      <w:pPr>
        <w:spacing w:line="276" w:lineRule="auto"/>
      </w:pPr>
      <w:r>
        <w:t>EXECUTIVE</w:t>
      </w:r>
    </w:p>
    <w:p w:rsidR="00AE1A1D" w:rsidRPr="00AE1A1D" w:rsidRDefault="00AE1A1D" w:rsidP="00FD550F">
      <w:pPr>
        <w:spacing w:line="276" w:lineRule="auto"/>
        <w:rPr>
          <w:i/>
        </w:rPr>
      </w:pPr>
      <w:r>
        <w:rPr>
          <w:i/>
        </w:rPr>
        <w:t xml:space="preserve">Mark Erickson made the motion to go into Executive Session to review contracts at 3:25 p.m.  Joey seconded the motion.  </w:t>
      </w:r>
      <w:proofErr w:type="gramStart"/>
      <w:r>
        <w:rPr>
          <w:i/>
        </w:rPr>
        <w:t>Into Executive.</w:t>
      </w:r>
      <w:proofErr w:type="gramEnd"/>
    </w:p>
    <w:p w:rsidR="003F69B9" w:rsidRDefault="003F69B9" w:rsidP="00FD550F">
      <w:pPr>
        <w:spacing w:line="276" w:lineRule="auto"/>
        <w:rPr>
          <w:i/>
        </w:rPr>
      </w:pPr>
    </w:p>
    <w:p w:rsidR="00AE1A1D" w:rsidRPr="00B37232" w:rsidRDefault="00AE1A1D" w:rsidP="00FD550F">
      <w:pPr>
        <w:spacing w:line="276" w:lineRule="auto"/>
      </w:pPr>
      <w:r w:rsidRPr="00B37232">
        <w:t xml:space="preserve">Out of Executive at </w:t>
      </w:r>
      <w:r w:rsidR="00B37232" w:rsidRPr="00B37232">
        <w:t>4:00 p.m.</w:t>
      </w:r>
      <w:r w:rsidR="00B37232">
        <w:t xml:space="preserve"> No action taken.</w:t>
      </w:r>
    </w:p>
    <w:p w:rsidR="00A55C86" w:rsidRDefault="00A55C86" w:rsidP="003A5822"/>
    <w:p w:rsidR="0094412B" w:rsidRPr="00B37232" w:rsidRDefault="007E7D53" w:rsidP="003A5822">
      <w:pPr>
        <w:rPr>
          <w:i/>
        </w:rPr>
      </w:pPr>
      <w:r>
        <w:t>Adjournment</w:t>
      </w:r>
      <w:r w:rsidR="00742D4B">
        <w:t xml:space="preserve"> </w:t>
      </w:r>
      <w:proofErr w:type="gramStart"/>
      <w:r w:rsidR="008A6AC6">
        <w:t>–</w:t>
      </w:r>
      <w:r w:rsidR="00B37232">
        <w:t xml:space="preserve">  </w:t>
      </w:r>
      <w:r w:rsidR="00B37232">
        <w:rPr>
          <w:i/>
        </w:rPr>
        <w:t>Judy</w:t>
      </w:r>
      <w:proofErr w:type="gramEnd"/>
      <w:r w:rsidR="00B37232">
        <w:rPr>
          <w:i/>
        </w:rPr>
        <w:t xml:space="preserve"> Bettmann made the motion to adjourn at 4:02 p.m.  Joey Kanode seconded the motion.  Meeting adjourned.</w:t>
      </w:r>
    </w:p>
    <w:p w:rsidR="00362103" w:rsidRPr="00E32101" w:rsidRDefault="00362103" w:rsidP="003A5822">
      <w:pPr>
        <w:rPr>
          <w:i/>
        </w:rPr>
      </w:pPr>
    </w:p>
    <w:p w:rsidR="0047565C" w:rsidRDefault="00DD4E0E" w:rsidP="006F2CC8">
      <w:r w:rsidRPr="00D9790E">
        <w:t>Next Meeting</w:t>
      </w:r>
      <w:r w:rsidR="003A5822">
        <w:t>s</w:t>
      </w:r>
      <w:r w:rsidRPr="00D9790E">
        <w:t>:</w:t>
      </w:r>
      <w:r w:rsidR="0047565C">
        <w:t xml:space="preserve"> </w:t>
      </w:r>
    </w:p>
    <w:p w:rsidR="003A5822" w:rsidRDefault="0047565C" w:rsidP="006F2CC8">
      <w:proofErr w:type="gramStart"/>
      <w:r>
        <w:t xml:space="preserve">Regular Board meeting </w:t>
      </w:r>
      <w:r w:rsidR="00A55C86">
        <w:t>–</w:t>
      </w:r>
      <w:r>
        <w:t xml:space="preserve"> </w:t>
      </w:r>
      <w:r w:rsidR="00D14BB6">
        <w:t>April 20</w:t>
      </w:r>
      <w:r w:rsidR="0094412B">
        <w:t xml:space="preserve">, </w:t>
      </w:r>
      <w:r>
        <w:t xml:space="preserve">2018 – Friday – </w:t>
      </w:r>
      <w:r w:rsidR="00362103">
        <w:t>1:00 p.m. – CCMSD hospital</w:t>
      </w:r>
      <w:r>
        <w:t xml:space="preserve"> meeting</w:t>
      </w:r>
      <w:r w:rsidR="00362103">
        <w:t xml:space="preserve"> room</w:t>
      </w:r>
      <w:r>
        <w:t>.</w:t>
      </w:r>
      <w:proofErr w:type="gramEnd"/>
    </w:p>
    <w:sectPr w:rsidR="003A5822" w:rsidSect="003E757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C1" w:rsidRDefault="00102CC1" w:rsidP="006F2CC8">
      <w:r>
        <w:separator/>
      </w:r>
    </w:p>
  </w:endnote>
  <w:endnote w:type="continuationSeparator" w:id="0">
    <w:p w:rsidR="00102CC1" w:rsidRDefault="00102CC1" w:rsidP="006F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C1" w:rsidRDefault="00102CC1" w:rsidP="006F2CC8">
      <w:r>
        <w:separator/>
      </w:r>
    </w:p>
  </w:footnote>
  <w:footnote w:type="continuationSeparator" w:id="0">
    <w:p w:rsidR="00102CC1" w:rsidRDefault="00102CC1" w:rsidP="006F2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D0" w:rsidRDefault="00094B06" w:rsidP="006F2CC8">
    <w:pPr>
      <w:pStyle w:val="Header"/>
    </w:pPr>
    <w:sdt>
      <w:sdtPr>
        <w:id w:val="2478693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line id="Straight Connector 3" o:spid="_x0000_s2051" style="position:absolute;flip:y;z-index:251657216;visibility:visible;mso-wrap-distance-top:-8e-5mm;mso-wrap-distance-bottom:-8e-5mm;mso-position-horizontal-relative:margin;mso-position-vertical-relative:text;mso-width-relative:margin;mso-height-relative:margin" from="-14.25pt,29.25pt" to="47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">
          <o:lock v:ext="edit" shapetype="f"/>
          <w10:wrap anchorx="margin"/>
        </v:line>
      </w:pict>
    </w:r>
    <w:r w:rsidR="00D86859">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-171450</wp:posOffset>
          </wp:positionV>
          <wp:extent cx="1828800" cy="457200"/>
          <wp:effectExtent l="0" t="0" r="0" b="0"/>
          <wp:wrapTight wrapText="bothSides">
            <wp:wrapPolygon edited="0">
              <wp:start x="0" y="0"/>
              <wp:lineTo x="0" y="20700"/>
              <wp:lineTo x="21375" y="20700"/>
              <wp:lineTo x="2137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57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4E4"/>
    <w:multiLevelType w:val="hybridMultilevel"/>
    <w:tmpl w:val="AA92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B5873"/>
    <w:multiLevelType w:val="hybridMultilevel"/>
    <w:tmpl w:val="F882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46F1F"/>
    <w:multiLevelType w:val="hybridMultilevel"/>
    <w:tmpl w:val="42ECD50E"/>
    <w:lvl w:ilvl="0" w:tplc="06DA13A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F666B"/>
    <w:multiLevelType w:val="hybridMultilevel"/>
    <w:tmpl w:val="5216AE90"/>
    <w:lvl w:ilvl="0" w:tplc="D392367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664D21"/>
    <w:multiLevelType w:val="hybridMultilevel"/>
    <w:tmpl w:val="B7826E7C"/>
    <w:lvl w:ilvl="0" w:tplc="EB607CCA">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E2306"/>
    <w:multiLevelType w:val="hybridMultilevel"/>
    <w:tmpl w:val="5F4C5F5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874E2"/>
    <w:multiLevelType w:val="hybridMultilevel"/>
    <w:tmpl w:val="C022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F17023"/>
    <w:rsid w:val="000029C7"/>
    <w:rsid w:val="00012851"/>
    <w:rsid w:val="000166E1"/>
    <w:rsid w:val="00020EF1"/>
    <w:rsid w:val="000232E1"/>
    <w:rsid w:val="00030022"/>
    <w:rsid w:val="00035A07"/>
    <w:rsid w:val="00046E2F"/>
    <w:rsid w:val="0005094C"/>
    <w:rsid w:val="00051882"/>
    <w:rsid w:val="000610FC"/>
    <w:rsid w:val="00062A7B"/>
    <w:rsid w:val="000641DB"/>
    <w:rsid w:val="000650AD"/>
    <w:rsid w:val="0007091A"/>
    <w:rsid w:val="00071231"/>
    <w:rsid w:val="00074AA5"/>
    <w:rsid w:val="00094B06"/>
    <w:rsid w:val="000958E7"/>
    <w:rsid w:val="000A66C1"/>
    <w:rsid w:val="000A71B4"/>
    <w:rsid w:val="000B4D8F"/>
    <w:rsid w:val="000C22C7"/>
    <w:rsid w:val="000C499A"/>
    <w:rsid w:val="000D5588"/>
    <w:rsid w:val="000D7C9A"/>
    <w:rsid w:val="000E6322"/>
    <w:rsid w:val="000F1EA8"/>
    <w:rsid w:val="000F6E24"/>
    <w:rsid w:val="00102CC1"/>
    <w:rsid w:val="00104C85"/>
    <w:rsid w:val="001125F5"/>
    <w:rsid w:val="00114392"/>
    <w:rsid w:val="0011626B"/>
    <w:rsid w:val="00124512"/>
    <w:rsid w:val="0013696E"/>
    <w:rsid w:val="0014037D"/>
    <w:rsid w:val="00142C09"/>
    <w:rsid w:val="00143896"/>
    <w:rsid w:val="00163D99"/>
    <w:rsid w:val="00167721"/>
    <w:rsid w:val="001713CB"/>
    <w:rsid w:val="001824CB"/>
    <w:rsid w:val="00183E4D"/>
    <w:rsid w:val="001913B6"/>
    <w:rsid w:val="001B051D"/>
    <w:rsid w:val="001C3C05"/>
    <w:rsid w:val="001C480C"/>
    <w:rsid w:val="001F29FC"/>
    <w:rsid w:val="001F6296"/>
    <w:rsid w:val="001F6D3B"/>
    <w:rsid w:val="00200B27"/>
    <w:rsid w:val="00202C97"/>
    <w:rsid w:val="002064DC"/>
    <w:rsid w:val="00216EF5"/>
    <w:rsid w:val="002252A2"/>
    <w:rsid w:val="0022694F"/>
    <w:rsid w:val="002442B0"/>
    <w:rsid w:val="00261DD6"/>
    <w:rsid w:val="00273BCB"/>
    <w:rsid w:val="00273DE2"/>
    <w:rsid w:val="00276B4E"/>
    <w:rsid w:val="0028726A"/>
    <w:rsid w:val="00290A86"/>
    <w:rsid w:val="00291AF4"/>
    <w:rsid w:val="00291DF9"/>
    <w:rsid w:val="002C2131"/>
    <w:rsid w:val="002D6117"/>
    <w:rsid w:val="002E2D11"/>
    <w:rsid w:val="002E2FDE"/>
    <w:rsid w:val="002F74E1"/>
    <w:rsid w:val="002F7AF8"/>
    <w:rsid w:val="00300A7C"/>
    <w:rsid w:val="00304F61"/>
    <w:rsid w:val="003178F5"/>
    <w:rsid w:val="00350790"/>
    <w:rsid w:val="00360E43"/>
    <w:rsid w:val="00362103"/>
    <w:rsid w:val="003631A8"/>
    <w:rsid w:val="00364DD5"/>
    <w:rsid w:val="003775CC"/>
    <w:rsid w:val="003807C9"/>
    <w:rsid w:val="003A35EF"/>
    <w:rsid w:val="003A5822"/>
    <w:rsid w:val="003B269F"/>
    <w:rsid w:val="003C52BE"/>
    <w:rsid w:val="003C620A"/>
    <w:rsid w:val="003E05E3"/>
    <w:rsid w:val="003E17CA"/>
    <w:rsid w:val="003E4D3B"/>
    <w:rsid w:val="003E757C"/>
    <w:rsid w:val="003F363C"/>
    <w:rsid w:val="003F69B9"/>
    <w:rsid w:val="00404874"/>
    <w:rsid w:val="0042079C"/>
    <w:rsid w:val="00433448"/>
    <w:rsid w:val="004461D3"/>
    <w:rsid w:val="00446AA1"/>
    <w:rsid w:val="0045077E"/>
    <w:rsid w:val="004601E9"/>
    <w:rsid w:val="0047480D"/>
    <w:rsid w:val="0047565C"/>
    <w:rsid w:val="00481406"/>
    <w:rsid w:val="00481796"/>
    <w:rsid w:val="004A579C"/>
    <w:rsid w:val="004B15AB"/>
    <w:rsid w:val="004B4F26"/>
    <w:rsid w:val="004B55D7"/>
    <w:rsid w:val="004C5A69"/>
    <w:rsid w:val="004D0877"/>
    <w:rsid w:val="004D4DDF"/>
    <w:rsid w:val="004E65E9"/>
    <w:rsid w:val="004F1097"/>
    <w:rsid w:val="004F22FB"/>
    <w:rsid w:val="004F43F7"/>
    <w:rsid w:val="004F7F4F"/>
    <w:rsid w:val="00500359"/>
    <w:rsid w:val="00500EF5"/>
    <w:rsid w:val="005027A6"/>
    <w:rsid w:val="00502D30"/>
    <w:rsid w:val="005047C2"/>
    <w:rsid w:val="00513674"/>
    <w:rsid w:val="0051376C"/>
    <w:rsid w:val="00515D02"/>
    <w:rsid w:val="005224F8"/>
    <w:rsid w:val="005315B7"/>
    <w:rsid w:val="00535DE3"/>
    <w:rsid w:val="00546018"/>
    <w:rsid w:val="00555DA7"/>
    <w:rsid w:val="00562922"/>
    <w:rsid w:val="005725DF"/>
    <w:rsid w:val="005736E2"/>
    <w:rsid w:val="00575CD8"/>
    <w:rsid w:val="005933E7"/>
    <w:rsid w:val="005A143A"/>
    <w:rsid w:val="005A1D15"/>
    <w:rsid w:val="005A528B"/>
    <w:rsid w:val="005C43C7"/>
    <w:rsid w:val="005C5208"/>
    <w:rsid w:val="005E0886"/>
    <w:rsid w:val="006042CB"/>
    <w:rsid w:val="006072F0"/>
    <w:rsid w:val="00612243"/>
    <w:rsid w:val="00616AFE"/>
    <w:rsid w:val="0063508A"/>
    <w:rsid w:val="006350D9"/>
    <w:rsid w:val="006354C4"/>
    <w:rsid w:val="00637534"/>
    <w:rsid w:val="00637C33"/>
    <w:rsid w:val="00641741"/>
    <w:rsid w:val="00646380"/>
    <w:rsid w:val="00650ED2"/>
    <w:rsid w:val="00670DFE"/>
    <w:rsid w:val="006921DD"/>
    <w:rsid w:val="006A2ABE"/>
    <w:rsid w:val="006A2C71"/>
    <w:rsid w:val="006A6FE2"/>
    <w:rsid w:val="006B4A10"/>
    <w:rsid w:val="006C0193"/>
    <w:rsid w:val="006C5A19"/>
    <w:rsid w:val="006E1619"/>
    <w:rsid w:val="006F004D"/>
    <w:rsid w:val="006F2A94"/>
    <w:rsid w:val="006F2B60"/>
    <w:rsid w:val="006F2CC8"/>
    <w:rsid w:val="007049D0"/>
    <w:rsid w:val="00710CB5"/>
    <w:rsid w:val="007117A2"/>
    <w:rsid w:val="00712086"/>
    <w:rsid w:val="0071278A"/>
    <w:rsid w:val="00721368"/>
    <w:rsid w:val="00722D0D"/>
    <w:rsid w:val="00723CCF"/>
    <w:rsid w:val="007266CC"/>
    <w:rsid w:val="00730462"/>
    <w:rsid w:val="00742D4B"/>
    <w:rsid w:val="00742EB3"/>
    <w:rsid w:val="00755CD0"/>
    <w:rsid w:val="00757E85"/>
    <w:rsid w:val="00765772"/>
    <w:rsid w:val="00765CEB"/>
    <w:rsid w:val="007755DD"/>
    <w:rsid w:val="0079115A"/>
    <w:rsid w:val="00795F26"/>
    <w:rsid w:val="00795FCB"/>
    <w:rsid w:val="007A0F70"/>
    <w:rsid w:val="007D0C0F"/>
    <w:rsid w:val="007E7D53"/>
    <w:rsid w:val="007F0BE2"/>
    <w:rsid w:val="00800335"/>
    <w:rsid w:val="00803181"/>
    <w:rsid w:val="00804F2D"/>
    <w:rsid w:val="008073A4"/>
    <w:rsid w:val="00807C85"/>
    <w:rsid w:val="00814041"/>
    <w:rsid w:val="00830C55"/>
    <w:rsid w:val="00834BE7"/>
    <w:rsid w:val="008376A5"/>
    <w:rsid w:val="0084304C"/>
    <w:rsid w:val="00851044"/>
    <w:rsid w:val="00851241"/>
    <w:rsid w:val="0085404E"/>
    <w:rsid w:val="00854BB4"/>
    <w:rsid w:val="00855BBA"/>
    <w:rsid w:val="0085705E"/>
    <w:rsid w:val="00857395"/>
    <w:rsid w:val="008631FF"/>
    <w:rsid w:val="00882C6B"/>
    <w:rsid w:val="00894E18"/>
    <w:rsid w:val="008977A4"/>
    <w:rsid w:val="008A11B0"/>
    <w:rsid w:val="008A30C8"/>
    <w:rsid w:val="008A6AC6"/>
    <w:rsid w:val="008B2BA3"/>
    <w:rsid w:val="008C1A0C"/>
    <w:rsid w:val="008C226F"/>
    <w:rsid w:val="008D1E64"/>
    <w:rsid w:val="008E0579"/>
    <w:rsid w:val="008E6C0B"/>
    <w:rsid w:val="008F00A4"/>
    <w:rsid w:val="008F3FCE"/>
    <w:rsid w:val="008F7ACD"/>
    <w:rsid w:val="00907090"/>
    <w:rsid w:val="00911840"/>
    <w:rsid w:val="009145D8"/>
    <w:rsid w:val="00923446"/>
    <w:rsid w:val="00924951"/>
    <w:rsid w:val="00924B16"/>
    <w:rsid w:val="00941903"/>
    <w:rsid w:val="00943FF1"/>
    <w:rsid w:val="0094412B"/>
    <w:rsid w:val="00962EB0"/>
    <w:rsid w:val="00963FFF"/>
    <w:rsid w:val="009662D6"/>
    <w:rsid w:val="0097238E"/>
    <w:rsid w:val="00980A29"/>
    <w:rsid w:val="00991E42"/>
    <w:rsid w:val="009A491D"/>
    <w:rsid w:val="009A54C4"/>
    <w:rsid w:val="009B09F1"/>
    <w:rsid w:val="009B218E"/>
    <w:rsid w:val="009B2908"/>
    <w:rsid w:val="009B3F06"/>
    <w:rsid w:val="009B7863"/>
    <w:rsid w:val="009C3DAC"/>
    <w:rsid w:val="009C614A"/>
    <w:rsid w:val="009C614C"/>
    <w:rsid w:val="009D2C44"/>
    <w:rsid w:val="009E3270"/>
    <w:rsid w:val="009F1241"/>
    <w:rsid w:val="009F1BF3"/>
    <w:rsid w:val="00A00E36"/>
    <w:rsid w:val="00A04D14"/>
    <w:rsid w:val="00A073D6"/>
    <w:rsid w:val="00A074ED"/>
    <w:rsid w:val="00A13BE5"/>
    <w:rsid w:val="00A14CAF"/>
    <w:rsid w:val="00A14F7D"/>
    <w:rsid w:val="00A15F92"/>
    <w:rsid w:val="00A16953"/>
    <w:rsid w:val="00A31B83"/>
    <w:rsid w:val="00A33023"/>
    <w:rsid w:val="00A4048F"/>
    <w:rsid w:val="00A55C86"/>
    <w:rsid w:val="00A63086"/>
    <w:rsid w:val="00A66D26"/>
    <w:rsid w:val="00A747E2"/>
    <w:rsid w:val="00A8297C"/>
    <w:rsid w:val="00A84F66"/>
    <w:rsid w:val="00A878EC"/>
    <w:rsid w:val="00A949C4"/>
    <w:rsid w:val="00A94A1D"/>
    <w:rsid w:val="00AA01E8"/>
    <w:rsid w:val="00AB2A84"/>
    <w:rsid w:val="00AB4013"/>
    <w:rsid w:val="00AD2C89"/>
    <w:rsid w:val="00AE1A1D"/>
    <w:rsid w:val="00AE2064"/>
    <w:rsid w:val="00AE5280"/>
    <w:rsid w:val="00AF107B"/>
    <w:rsid w:val="00B05EE3"/>
    <w:rsid w:val="00B0703A"/>
    <w:rsid w:val="00B0715A"/>
    <w:rsid w:val="00B205A8"/>
    <w:rsid w:val="00B23568"/>
    <w:rsid w:val="00B30F31"/>
    <w:rsid w:val="00B311E9"/>
    <w:rsid w:val="00B31C8D"/>
    <w:rsid w:val="00B37232"/>
    <w:rsid w:val="00B44CE0"/>
    <w:rsid w:val="00B45F73"/>
    <w:rsid w:val="00B63886"/>
    <w:rsid w:val="00B66710"/>
    <w:rsid w:val="00B71A09"/>
    <w:rsid w:val="00B74391"/>
    <w:rsid w:val="00B91CDD"/>
    <w:rsid w:val="00B94695"/>
    <w:rsid w:val="00B95D40"/>
    <w:rsid w:val="00BA470D"/>
    <w:rsid w:val="00BA4DDD"/>
    <w:rsid w:val="00BA6D73"/>
    <w:rsid w:val="00BB6EF0"/>
    <w:rsid w:val="00BC5A4F"/>
    <w:rsid w:val="00BC7A00"/>
    <w:rsid w:val="00BD143A"/>
    <w:rsid w:val="00BD52B9"/>
    <w:rsid w:val="00BD675A"/>
    <w:rsid w:val="00BE4A87"/>
    <w:rsid w:val="00BE5604"/>
    <w:rsid w:val="00BE56E0"/>
    <w:rsid w:val="00BF0B39"/>
    <w:rsid w:val="00BF433F"/>
    <w:rsid w:val="00BF5463"/>
    <w:rsid w:val="00C113EA"/>
    <w:rsid w:val="00C121A9"/>
    <w:rsid w:val="00C17FC3"/>
    <w:rsid w:val="00C23511"/>
    <w:rsid w:val="00C23C66"/>
    <w:rsid w:val="00C35C05"/>
    <w:rsid w:val="00C43E95"/>
    <w:rsid w:val="00C45340"/>
    <w:rsid w:val="00C56C30"/>
    <w:rsid w:val="00C63CCB"/>
    <w:rsid w:val="00C64BAA"/>
    <w:rsid w:val="00C7322B"/>
    <w:rsid w:val="00C77DB6"/>
    <w:rsid w:val="00C846ED"/>
    <w:rsid w:val="00C85D7D"/>
    <w:rsid w:val="00CA307B"/>
    <w:rsid w:val="00CA62FD"/>
    <w:rsid w:val="00CA794B"/>
    <w:rsid w:val="00CB38D3"/>
    <w:rsid w:val="00CB4546"/>
    <w:rsid w:val="00CB63F3"/>
    <w:rsid w:val="00CC3E37"/>
    <w:rsid w:val="00CC50C1"/>
    <w:rsid w:val="00CD241F"/>
    <w:rsid w:val="00CD399C"/>
    <w:rsid w:val="00CF0A6E"/>
    <w:rsid w:val="00CF125C"/>
    <w:rsid w:val="00D01495"/>
    <w:rsid w:val="00D128B1"/>
    <w:rsid w:val="00D14BB6"/>
    <w:rsid w:val="00D15C2B"/>
    <w:rsid w:val="00D2147A"/>
    <w:rsid w:val="00D272C5"/>
    <w:rsid w:val="00D375D4"/>
    <w:rsid w:val="00D43718"/>
    <w:rsid w:val="00D43BE6"/>
    <w:rsid w:val="00D43FBC"/>
    <w:rsid w:val="00D461E8"/>
    <w:rsid w:val="00D47E9E"/>
    <w:rsid w:val="00D50A04"/>
    <w:rsid w:val="00D57279"/>
    <w:rsid w:val="00D66434"/>
    <w:rsid w:val="00D74D45"/>
    <w:rsid w:val="00D86859"/>
    <w:rsid w:val="00D9790E"/>
    <w:rsid w:val="00DA0B98"/>
    <w:rsid w:val="00DB2736"/>
    <w:rsid w:val="00DB6572"/>
    <w:rsid w:val="00DB726C"/>
    <w:rsid w:val="00DC65F4"/>
    <w:rsid w:val="00DD4A76"/>
    <w:rsid w:val="00DD4E0E"/>
    <w:rsid w:val="00DE500C"/>
    <w:rsid w:val="00DE7B54"/>
    <w:rsid w:val="00DE7CDE"/>
    <w:rsid w:val="00DF3117"/>
    <w:rsid w:val="00DF7218"/>
    <w:rsid w:val="00E01424"/>
    <w:rsid w:val="00E21890"/>
    <w:rsid w:val="00E2625B"/>
    <w:rsid w:val="00E32101"/>
    <w:rsid w:val="00E361AC"/>
    <w:rsid w:val="00E476C2"/>
    <w:rsid w:val="00E505CF"/>
    <w:rsid w:val="00E5103D"/>
    <w:rsid w:val="00E523FC"/>
    <w:rsid w:val="00E65546"/>
    <w:rsid w:val="00E66C29"/>
    <w:rsid w:val="00E673C1"/>
    <w:rsid w:val="00E966FA"/>
    <w:rsid w:val="00E97481"/>
    <w:rsid w:val="00EA1096"/>
    <w:rsid w:val="00EA2066"/>
    <w:rsid w:val="00EB0AFC"/>
    <w:rsid w:val="00EB0F5B"/>
    <w:rsid w:val="00EB65A3"/>
    <w:rsid w:val="00EC1FF9"/>
    <w:rsid w:val="00EC478D"/>
    <w:rsid w:val="00EC4C54"/>
    <w:rsid w:val="00ED6C3D"/>
    <w:rsid w:val="00EE27DA"/>
    <w:rsid w:val="00EE5EF2"/>
    <w:rsid w:val="00EF67AE"/>
    <w:rsid w:val="00EF7F30"/>
    <w:rsid w:val="00F07F28"/>
    <w:rsid w:val="00F16415"/>
    <w:rsid w:val="00F17023"/>
    <w:rsid w:val="00F2179A"/>
    <w:rsid w:val="00F24650"/>
    <w:rsid w:val="00F5217B"/>
    <w:rsid w:val="00F52E1F"/>
    <w:rsid w:val="00F55AA4"/>
    <w:rsid w:val="00F61052"/>
    <w:rsid w:val="00F63AE8"/>
    <w:rsid w:val="00F65CF7"/>
    <w:rsid w:val="00F7457F"/>
    <w:rsid w:val="00F8331A"/>
    <w:rsid w:val="00F91DD6"/>
    <w:rsid w:val="00FA0469"/>
    <w:rsid w:val="00FA4897"/>
    <w:rsid w:val="00FA5225"/>
    <w:rsid w:val="00FB19DE"/>
    <w:rsid w:val="00FC3157"/>
    <w:rsid w:val="00FC7ED2"/>
    <w:rsid w:val="00FD2F65"/>
    <w:rsid w:val="00FD550F"/>
    <w:rsid w:val="00FD59A9"/>
    <w:rsid w:val="00FD5EFF"/>
    <w:rsid w:val="00FD7913"/>
    <w:rsid w:val="00FE2825"/>
    <w:rsid w:val="00FE2F64"/>
    <w:rsid w:val="00FF28F2"/>
    <w:rsid w:val="00FF3264"/>
    <w:rsid w:val="00FF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C8"/>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023"/>
    <w:pPr>
      <w:tabs>
        <w:tab w:val="center" w:pos="4320"/>
        <w:tab w:val="right" w:pos="8640"/>
      </w:tabs>
    </w:pPr>
  </w:style>
  <w:style w:type="character" w:customStyle="1" w:styleId="HeaderChar">
    <w:name w:val="Header Char"/>
    <w:basedOn w:val="DefaultParagraphFont"/>
    <w:link w:val="Header"/>
    <w:uiPriority w:val="99"/>
    <w:rsid w:val="00F17023"/>
  </w:style>
  <w:style w:type="paragraph" w:styleId="Footer">
    <w:name w:val="footer"/>
    <w:basedOn w:val="Normal"/>
    <w:link w:val="FooterChar"/>
    <w:uiPriority w:val="99"/>
    <w:unhideWhenUsed/>
    <w:rsid w:val="00F17023"/>
    <w:pPr>
      <w:tabs>
        <w:tab w:val="center" w:pos="4320"/>
        <w:tab w:val="right" w:pos="8640"/>
      </w:tabs>
    </w:pPr>
  </w:style>
  <w:style w:type="character" w:customStyle="1" w:styleId="FooterChar">
    <w:name w:val="Footer Char"/>
    <w:basedOn w:val="DefaultParagraphFont"/>
    <w:link w:val="Footer"/>
    <w:uiPriority w:val="99"/>
    <w:rsid w:val="00F17023"/>
  </w:style>
  <w:style w:type="paragraph" w:styleId="BalloonText">
    <w:name w:val="Balloon Text"/>
    <w:basedOn w:val="Normal"/>
    <w:link w:val="BalloonTextChar"/>
    <w:uiPriority w:val="99"/>
    <w:semiHidden/>
    <w:unhideWhenUsed/>
    <w:rsid w:val="003E7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7C"/>
    <w:rPr>
      <w:rFonts w:ascii="Segoe UI" w:hAnsi="Segoe UI" w:cs="Segoe UI"/>
      <w:sz w:val="18"/>
      <w:szCs w:val="18"/>
    </w:rPr>
  </w:style>
  <w:style w:type="paragraph" w:styleId="ListParagraph">
    <w:name w:val="List Paragraph"/>
    <w:basedOn w:val="Normal"/>
    <w:uiPriority w:val="34"/>
    <w:qFormat/>
    <w:rsid w:val="005027A6"/>
    <w:pPr>
      <w:ind w:left="720"/>
      <w:contextualSpacing/>
    </w:pPr>
  </w:style>
</w:styles>
</file>

<file path=word/webSettings.xml><?xml version="1.0" encoding="utf-8"?>
<w:webSettings xmlns:r="http://schemas.openxmlformats.org/officeDocument/2006/relationships" xmlns:w="http://schemas.openxmlformats.org/wordprocessingml/2006/main">
  <w:divs>
    <w:div w:id="181937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195E-0600-42FE-A5F1-0610050D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Mengenhausen</dc:creator>
  <cp:lastModifiedBy>Connie</cp:lastModifiedBy>
  <cp:revision>2</cp:revision>
  <cp:lastPrinted>2018-01-30T22:32:00Z</cp:lastPrinted>
  <dcterms:created xsi:type="dcterms:W3CDTF">2018-04-19T18:59:00Z</dcterms:created>
  <dcterms:modified xsi:type="dcterms:W3CDTF">2018-04-19T18:59:00Z</dcterms:modified>
</cp:coreProperties>
</file>